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F30F72" w14:textId="3518C92C" w:rsidR="00E35B5A" w:rsidRPr="00E35B5A" w:rsidRDefault="00E35B5A" w:rsidP="00E35B5A">
      <w:pPr>
        <w:spacing w:beforeLines="0" w:afterLines="0" w:line="240" w:lineRule="auto"/>
        <w:ind w:hanging="480"/>
        <w:rPr>
          <w:rFonts w:ascii="Times New Roman" w:eastAsia="Times New Roman" w:hAnsi="Times New Roman"/>
          <w:color w:val="auto"/>
          <w:lang w:val="en-GB" w:eastAsia="en-GB"/>
        </w:rPr>
      </w:pPr>
      <w:r w:rsidRPr="00E35B5A">
        <w:rPr>
          <w:rFonts w:ascii="Times New Roman" w:eastAsia="Times New Roman" w:hAnsi="Times New Roman"/>
          <w:color w:val="auto"/>
          <w:lang w:val="en-GB" w:eastAsia="en-GB"/>
        </w:rPr>
        <w:t xml:space="preserve">Andrews, Kehinde. </w:t>
      </w:r>
      <w:r w:rsidRPr="00E35B5A">
        <w:rPr>
          <w:rFonts w:ascii="Times New Roman" w:eastAsia="Times New Roman" w:hAnsi="Times New Roman"/>
          <w:i/>
          <w:iCs/>
          <w:color w:val="auto"/>
          <w:lang w:val="en-GB" w:eastAsia="en-GB"/>
        </w:rPr>
        <w:t>Back to Black: Retelling Black Radicalism for the 21st Century</w:t>
      </w:r>
      <w:r w:rsidRPr="00E35B5A">
        <w:rPr>
          <w:rFonts w:ascii="Times New Roman" w:eastAsia="Times New Roman" w:hAnsi="Times New Roman"/>
          <w:color w:val="auto"/>
          <w:lang w:val="en-GB" w:eastAsia="en-GB"/>
        </w:rPr>
        <w:t>. Blackness in Britain. London: Zed Books, 2018.</w:t>
      </w:r>
      <w:r w:rsidR="00AB535D">
        <w:rPr>
          <w:rFonts w:ascii="Times New Roman" w:eastAsia="Times New Roman" w:hAnsi="Times New Roman"/>
          <w:color w:val="auto"/>
          <w:lang w:val="en-GB" w:eastAsia="en-GB"/>
        </w:rPr>
        <w:t xml:space="preserve"> Pages </w:t>
      </w:r>
      <w:r w:rsidR="00F54A47">
        <w:rPr>
          <w:rFonts w:ascii="Times New Roman" w:eastAsia="Times New Roman" w:hAnsi="Times New Roman"/>
          <w:color w:val="auto"/>
          <w:lang w:val="en-GB" w:eastAsia="en-GB"/>
        </w:rPr>
        <w:t>– 54-5</w:t>
      </w:r>
      <w:r w:rsidR="00C653FF">
        <w:rPr>
          <w:rFonts w:ascii="Times New Roman" w:eastAsia="Times New Roman" w:hAnsi="Times New Roman"/>
          <w:color w:val="auto"/>
          <w:lang w:val="en-GB" w:eastAsia="en-GB"/>
        </w:rPr>
        <w:t>5</w:t>
      </w:r>
      <w:bookmarkStart w:id="0" w:name="_GoBack"/>
      <w:bookmarkEnd w:id="0"/>
    </w:p>
    <w:p w14:paraId="08A724B3" w14:textId="77777777" w:rsidR="007C55D1" w:rsidRDefault="007C55D1" w:rsidP="00FF030E">
      <w:pPr>
        <w:spacing w:before="240" w:after="240"/>
      </w:pPr>
    </w:p>
    <w:p w14:paraId="66877C43" w14:textId="77777777" w:rsidR="00F227DD" w:rsidRDefault="00FF030E" w:rsidP="00FF030E">
      <w:pPr>
        <w:spacing w:before="240" w:after="240"/>
      </w:pPr>
      <w:r>
        <w:t xml:space="preserve">The best example of the limits of the nation outside the nation may be, ironically, the most successful Black revolution in history. In 1804 Haiti declared its independence, completing the rebellion that had started over a decade before. The revo-lution sent shockwaves around the world, proving that the might of Europe could be challenged and defeated by enslaved Africans. One of the impacts of the revolution was the Aboli-tion of the British Slave Trade Act passed in 1807, in large part because the British were terrified of the African-born enslaved who were so central to the revolution. Haiti’s particular brand of slavery meant that people were often worked to death and they would simply restock with fresh African flesh, meaning most of the population was African-born. </w:t>
      </w:r>
    </w:p>
    <w:p w14:paraId="0C25EA06" w14:textId="7165B96D" w:rsidR="00FF030E" w:rsidRDefault="00C653FF" w:rsidP="00FF030E">
      <w:pPr>
        <w:spacing w:before="240" w:after="240"/>
      </w:pPr>
      <w:hyperlink w:anchor="p331">
        <w:r w:rsidR="00FF030E">
          <w:rPr>
            <w:rStyle w:val="0Text"/>
          </w:rPr>
          <w:t>54 S</w:t>
        </w:r>
      </w:hyperlink>
      <w:r w:rsidR="00FF030E">
        <w:t>laving nations were also terrified that the contagion of revolution would spread across the Americas and the system would be overturned. This was particularly the case in the Dominican Republic, which shared the island with the newly independent Haiti. Upon achieving freedom Haiti declared itself a sanctuary for those escaping slavery and repelled numerous attempts at European invasions to recapture the island. Haiti is still used as a symbol of resi</w:t>
      </w:r>
      <w:r w:rsidR="00395140">
        <w:t>s</w:t>
      </w:r>
      <w:r w:rsidR="00FF030E">
        <w:t xml:space="preserve">tance across the globe, with figures like Toussain’t L’Overture immortalised in the Black imagination. But though they were unable to retake Haiti, Western powers actually achieved a much bigger success with the newly liberated nation. </w:t>
      </w:r>
    </w:p>
    <w:p w14:paraId="4122CF70" w14:textId="17B69DD9" w:rsidR="00FF030E" w:rsidRDefault="00FF030E" w:rsidP="00FF030E">
      <w:pPr>
        <w:spacing w:before="240" w:after="240"/>
      </w:pPr>
      <w:r>
        <w:t>In 1825 France threatened the young nation with its warships and demanded the equivalent of billions of dollars in compensation for the loss of the colony. In return France would recognise Haitian sovereignty</w:t>
      </w:r>
      <w:hyperlink w:anchor="p332">
        <w:r>
          <w:rPr>
            <w:rStyle w:val="0Text"/>
          </w:rPr>
          <w:t>.55</w:t>
        </w:r>
      </w:hyperlink>
      <w:r>
        <w:t xml:space="preserve"> It took until 1947 for Haiti to make the payment, crippling the country’s economy during that time and since. The price paid for Haitain nation-hood was not just symbolic; the problems Haiti has faced since its liberation is that it is surrounded by the hostile enemies of Black freedom. Haiti was effectively cut off from the rest of the world and never allowed to be a successful state. The result was internal chaos driven by the poverty that the West created. An American occupation of Haiti in 1915 further destabilised the country and it should come as no surprise that François Duvalier, also known as Papa Doc, was able to come to power in the 1950s and install a violent dictatorship over the island. Haiti remains one of the poorest nations in the world with no route to meaningful change. If ever there was a warning that a Black nation outside the West can succeed without the overthrow of the global system of oppression, it is the story of Haiti. </w:t>
      </w:r>
    </w:p>
    <w:p w14:paraId="7A664D08" w14:textId="0D7DE501" w:rsidR="00FF030E" w:rsidRDefault="00FF030E" w:rsidP="00FF030E">
      <w:pPr>
        <w:spacing w:before="240" w:after="240"/>
      </w:pPr>
      <w:r>
        <w:t xml:space="preserve">In the case of Black populations in Western nation states, nationalism is a theoretical discussion, but post-independence there are now numerous former colonies in Africa and the Caribbean that are officially nation states. The search for racial equality in the nation states of the former colonies is even more problematic. At least in America or Britain, there is a faint hope, however illusory, that Black people will be fully integrated into the system and enjoy equal spoils from the nation. Given the neo-colonial relationship that exists with the former colonies, there is almost total futility in seeking a national response to the issues the countries face. </w:t>
      </w:r>
    </w:p>
    <w:p w14:paraId="3AEAAE3F" w14:textId="77777777" w:rsidR="00A81D92" w:rsidRPr="00FF030E" w:rsidRDefault="00A81D92">
      <w:pPr>
        <w:spacing w:before="240" w:after="240"/>
        <w:rPr>
          <w:b/>
          <w:bCs/>
        </w:rPr>
      </w:pPr>
    </w:p>
    <w:sectPr w:rsidR="00A81D92" w:rsidRPr="00FF03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965"/>
    <w:rsid w:val="002A1965"/>
    <w:rsid w:val="00395140"/>
    <w:rsid w:val="007C55D1"/>
    <w:rsid w:val="009F2A26"/>
    <w:rsid w:val="00A81D92"/>
    <w:rsid w:val="00AB535D"/>
    <w:rsid w:val="00C653FF"/>
    <w:rsid w:val="00E35B5A"/>
    <w:rsid w:val="00F227DD"/>
    <w:rsid w:val="00F54A47"/>
    <w:rsid w:val="00FF03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EEBC8"/>
  <w15:chartTrackingRefBased/>
  <w15:docId w15:val="{0F6EC05E-1D6B-47C7-AF25-91C470A77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30E"/>
    <w:pPr>
      <w:spacing w:beforeLines="100" w:afterLines="100" w:after="0" w:line="288" w:lineRule="atLeast"/>
    </w:pPr>
    <w:rPr>
      <w:rFonts w:ascii="Cambria" w:eastAsia="Cambria" w:hAnsi="Cambria" w:cs="Times New Roman"/>
      <w:color w:val="000000"/>
      <w:sz w:val="24"/>
      <w:szCs w:val="24"/>
      <w:lang w:val="en" w:eastAsia="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02">
    <w:name w:val="Para 02"/>
    <w:basedOn w:val="Normal"/>
    <w:qFormat/>
    <w:rsid w:val="00FF030E"/>
    <w:rPr>
      <w:b/>
      <w:bCs/>
    </w:rPr>
  </w:style>
  <w:style w:type="character" w:customStyle="1" w:styleId="0Text">
    <w:name w:val="0 Text"/>
    <w:rsid w:val="00FF03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3682591">
      <w:bodyDiv w:val="1"/>
      <w:marLeft w:val="0"/>
      <w:marRight w:val="0"/>
      <w:marTop w:val="0"/>
      <w:marBottom w:val="0"/>
      <w:divBdr>
        <w:top w:val="none" w:sz="0" w:space="0" w:color="auto"/>
        <w:left w:val="none" w:sz="0" w:space="0" w:color="auto"/>
        <w:bottom w:val="none" w:sz="0" w:space="0" w:color="auto"/>
        <w:right w:val="none" w:sz="0" w:space="0" w:color="auto"/>
      </w:divBdr>
      <w:divsChild>
        <w:div w:id="418797925">
          <w:marLeft w:val="480"/>
          <w:marRight w:val="0"/>
          <w:marTop w:val="0"/>
          <w:marBottom w:val="0"/>
          <w:divBdr>
            <w:top w:val="none" w:sz="0" w:space="0" w:color="auto"/>
            <w:left w:val="none" w:sz="0" w:space="0" w:color="auto"/>
            <w:bottom w:val="none" w:sz="0" w:space="0" w:color="auto"/>
            <w:right w:val="none" w:sz="0" w:space="0" w:color="auto"/>
          </w:divBdr>
          <w:divsChild>
            <w:div w:id="163154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525</Words>
  <Characters>2995</Characters>
  <Application>Microsoft Office Word</Application>
  <DocSecurity>0</DocSecurity>
  <Lines>24</Lines>
  <Paragraphs>7</Paragraphs>
  <ScaleCrop>false</ScaleCrop>
  <Company/>
  <LinksUpToDate>false</LinksUpToDate>
  <CharactersWithSpaces>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Nathanael Arnott-Davies</dc:creator>
  <cp:keywords/>
  <dc:description/>
  <cp:lastModifiedBy>Nathanael Arnott-Davies</cp:lastModifiedBy>
  <cp:revision>10</cp:revision>
  <dcterms:created xsi:type="dcterms:W3CDTF">2019-12-14T15:17:00Z</dcterms:created>
  <dcterms:modified xsi:type="dcterms:W3CDTF">2019-12-15T11:30:00Z</dcterms:modified>
</cp:coreProperties>
</file>