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822020" w14:textId="4B1698F0" w:rsidR="00054302" w:rsidRDefault="00054302" w:rsidP="002B10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 xml:space="preserve">Source – </w:t>
      </w:r>
      <w:r w:rsidR="0034693C" w:rsidRPr="0034693C">
        <w:rPr>
          <w:rFonts w:ascii="Arial" w:eastAsia="Times New Roman" w:hAnsi="Arial" w:cs="Arial"/>
          <w:sz w:val="28"/>
          <w:szCs w:val="28"/>
          <w:lang w:eastAsia="en-GB"/>
        </w:rPr>
        <w:t>Thomas Clarkson,The History of the Abolition of theAfrican Slave-Trade, vol. 1</w:t>
      </w:r>
      <w:r w:rsidR="0034693C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34693C" w:rsidRPr="0034693C">
        <w:rPr>
          <w:rFonts w:ascii="Arial" w:eastAsia="Times New Roman" w:hAnsi="Arial" w:cs="Arial"/>
          <w:sz w:val="28"/>
          <w:szCs w:val="28"/>
          <w:lang w:eastAsia="en-GB"/>
        </w:rPr>
        <w:t>[180</w:t>
      </w:r>
      <w:r w:rsidR="0034693C">
        <w:rPr>
          <w:rFonts w:ascii="Arial" w:eastAsia="Times New Roman" w:hAnsi="Arial" w:cs="Arial"/>
          <w:sz w:val="28"/>
          <w:szCs w:val="28"/>
          <w:lang w:eastAsia="en-GB"/>
        </w:rPr>
        <w:t>8]</w:t>
      </w:r>
    </w:p>
    <w:p w14:paraId="3CF600C9" w14:textId="4994B4C7" w:rsidR="0075501A" w:rsidRDefault="0075501A" w:rsidP="002B10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68E808F0" w14:textId="3F7208C8" w:rsidR="0075501A" w:rsidRDefault="0075501A" w:rsidP="002B10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 xml:space="preserve">Accessed : </w:t>
      </w:r>
      <w:hyperlink r:id="rId4" w:history="1">
        <w:r w:rsidRPr="00FF0035">
          <w:rPr>
            <w:rStyle w:val="Hyperlink"/>
            <w:rFonts w:ascii="Arial" w:eastAsia="Times New Roman" w:hAnsi="Arial" w:cs="Arial"/>
            <w:sz w:val="28"/>
            <w:szCs w:val="28"/>
            <w:lang w:eastAsia="en-GB"/>
          </w:rPr>
          <w:t>http://lf-oll.s3.amazonaws.com/titles/1071/Clarkson_0591-01_EBk_v6.0.pdf</w:t>
        </w:r>
      </w:hyperlink>
      <w:r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</w:p>
    <w:p w14:paraId="3A4E9122" w14:textId="7322A82E" w:rsidR="0034693C" w:rsidRDefault="0034693C" w:rsidP="002B10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139ADCF5" w14:textId="77777777" w:rsidR="0034693C" w:rsidRDefault="0034693C" w:rsidP="002B10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1DF5D765" w14:textId="6F727868" w:rsidR="002B1030" w:rsidRDefault="002B1030" w:rsidP="002B10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2B1030">
        <w:rPr>
          <w:rFonts w:ascii="Arial" w:eastAsia="Times New Roman" w:hAnsi="Arial" w:cs="Arial"/>
          <w:sz w:val="28"/>
          <w:szCs w:val="28"/>
          <w:lang w:eastAsia="en-GB"/>
        </w:rPr>
        <w:t>THE HISTORY OF THE RISE, PROGRESS, AND</w:t>
      </w:r>
      <w:r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2B1030">
        <w:rPr>
          <w:rFonts w:ascii="Arial" w:eastAsia="Times New Roman" w:hAnsi="Arial" w:cs="Arial"/>
          <w:sz w:val="28"/>
          <w:szCs w:val="28"/>
          <w:lang w:eastAsia="en-GB"/>
        </w:rPr>
        <w:t>ACCOMPLISHMENT OF THE ABOLITION OF THE SLAVE</w:t>
      </w:r>
      <w:r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2B1030">
        <w:rPr>
          <w:rFonts w:ascii="Arial" w:eastAsia="Times New Roman" w:hAnsi="Arial" w:cs="Arial"/>
          <w:sz w:val="28"/>
          <w:szCs w:val="28"/>
          <w:lang w:eastAsia="en-GB"/>
        </w:rPr>
        <w:t>TRADE.</w:t>
      </w:r>
    </w:p>
    <w:p w14:paraId="02E602F1" w14:textId="77777777" w:rsidR="001616FE" w:rsidRDefault="001616FE" w:rsidP="002B10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0DBC2AFE" w14:textId="3F7EEA0E" w:rsidR="002B1030" w:rsidRDefault="002B1030" w:rsidP="002B10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2B1030">
        <w:rPr>
          <w:rFonts w:ascii="Arial" w:eastAsia="Times New Roman" w:hAnsi="Arial" w:cs="Arial"/>
          <w:sz w:val="28"/>
          <w:szCs w:val="28"/>
          <w:lang w:eastAsia="en-GB"/>
        </w:rPr>
        <w:t>CHAPTER I.</w:t>
      </w:r>
    </w:p>
    <w:p w14:paraId="2A80F1BA" w14:textId="77777777" w:rsidR="002B1030" w:rsidRDefault="002B1030" w:rsidP="002B1030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5566AF07" w14:textId="75CF3DC0" w:rsidR="002B1030" w:rsidRDefault="002B1030" w:rsidP="002B1030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2B1030">
        <w:rPr>
          <w:rFonts w:ascii="Arial" w:eastAsia="Times New Roman" w:hAnsi="Arial" w:cs="Arial"/>
          <w:lang w:eastAsia="en-GB"/>
        </w:rPr>
        <w:t>No subject more pleasing than that of the removal of evils—Evils have existed almost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from the beginning of the world—but there is a power in our nature to counteract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them—this power increased by Christianity—of the evils removed by Christianity one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of the greatest is the Slave-trade—The joy we ought to feel on its abolition from a</w:t>
      </w:r>
      <w:r>
        <w:rPr>
          <w:rFonts w:ascii="Arial" w:eastAsia="Times New Roman" w:hAnsi="Arial" w:cs="Arial"/>
          <w:lang w:eastAsia="en-GB"/>
        </w:rPr>
        <w:t xml:space="preserve">  </w:t>
      </w:r>
      <w:r w:rsidRPr="002B1030">
        <w:rPr>
          <w:rFonts w:ascii="Arial" w:eastAsia="Times New Roman" w:hAnsi="Arial" w:cs="Arial"/>
          <w:lang w:eastAsia="en-GB"/>
        </w:rPr>
        <w:t>contemplation of the nature of it—and of the extent of it—and of the difficulty of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subduing it—Usefulness also of the contemplation of this subject.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I scarcely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know of any subject, the contemplation of which is more pleasing than that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of the correction or of the removal of any of the acknowledged evils of life; for whil</w:t>
      </w:r>
      <w:r>
        <w:rPr>
          <w:rFonts w:ascii="Arial" w:eastAsia="Times New Roman" w:hAnsi="Arial" w:cs="Arial"/>
          <w:lang w:eastAsia="en-GB"/>
        </w:rPr>
        <w:t xml:space="preserve">e </w:t>
      </w:r>
      <w:r w:rsidRPr="002B1030">
        <w:rPr>
          <w:rFonts w:ascii="Arial" w:eastAsia="Times New Roman" w:hAnsi="Arial" w:cs="Arial"/>
          <w:lang w:eastAsia="en-GB"/>
        </w:rPr>
        <w:t>we rejoice to think that the sufferings of our fellow-creatures have been thus, in any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instance, relieved, we must rejoice equally to think that our own moral condition must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have been necessarily improved by the change.</w:t>
      </w:r>
      <w:r>
        <w:rPr>
          <w:rFonts w:ascii="Arial" w:eastAsia="Times New Roman" w:hAnsi="Arial" w:cs="Arial"/>
          <w:lang w:eastAsia="en-GB"/>
        </w:rPr>
        <w:t xml:space="preserve"> </w:t>
      </w:r>
    </w:p>
    <w:p w14:paraId="6E71BE03" w14:textId="77777777" w:rsidR="002B1030" w:rsidRDefault="002B1030" w:rsidP="002B1030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7B374F46" w14:textId="77777777" w:rsidR="002B1030" w:rsidRDefault="002B1030" w:rsidP="002B1030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2B1030">
        <w:rPr>
          <w:rFonts w:ascii="Arial" w:eastAsia="Times New Roman" w:hAnsi="Arial" w:cs="Arial"/>
          <w:lang w:eastAsia="en-GB"/>
        </w:rPr>
        <w:t>That evils, both physical and moral, have existed long upon earth there can be no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doubt. One of the sacred writers, to whom we more immediately appeal for the early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history of mankind, informs us that the state of our first parents was a state of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innocence and happiness; but that, soon after their creation, sin and misery entered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into the world. The Poets in their fables, most of which, however extravagant they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may seem, had their origin in truth, speak the same language. Some of these represent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the first condition of man by the figure of the golden, and his subsequent degeneracy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 xml:space="preserve">and subjection to suffering by that of the silver, and afterwards of the iron, age. </w:t>
      </w:r>
    </w:p>
    <w:p w14:paraId="73E489A1" w14:textId="77777777" w:rsidR="002B1030" w:rsidRDefault="002B1030" w:rsidP="002B1030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0F02618F" w14:textId="77777777" w:rsidR="002B1030" w:rsidRDefault="002B1030" w:rsidP="002B1030">
      <w:pPr>
        <w:spacing w:after="0" w:line="240" w:lineRule="auto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…</w:t>
      </w:r>
    </w:p>
    <w:p w14:paraId="705A5379" w14:textId="77777777" w:rsidR="002B1030" w:rsidRDefault="002B1030" w:rsidP="002B1030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4318EE65" w14:textId="77777777" w:rsidR="00182AAC" w:rsidRDefault="002B1030" w:rsidP="002B1030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2B1030">
        <w:rPr>
          <w:rFonts w:ascii="Arial" w:eastAsia="Times New Roman" w:hAnsi="Arial" w:cs="Arial"/>
          <w:lang w:eastAsia="en-GB"/>
        </w:rPr>
        <w:t>Among the evils, corrected or subdued, either by the general influence of Christianity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on the minds of men, or by particular associations of Christians, the African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Slave-trade appears to me to have occupied the foremost place. The abolition of it, therefore,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of which it has devolved upon me to write the history, should be accounted as one of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the greatest blessings, and, as such, should be one of the most copious sources of our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joy. Indeed I know of no evil, the removal of which should excite in us a higher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degree of pleasure. For in considerations of this kind, are we not usually influenced by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circumstances? Are not our feelings usually affected according to the situation, or the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magnitude, or the importance of these? Are they not more or less elevated as the evil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under our contemplation has been more or less productive of misery, or more or less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productive of guilt? Are they not more or less elevated, again, as we have found it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 xml:space="preserve">more or less considerable in extent? Our sensations will undoubtedly be in </w:t>
      </w:r>
      <w:r>
        <w:rPr>
          <w:rFonts w:ascii="Arial" w:eastAsia="Times New Roman" w:hAnsi="Arial" w:cs="Arial"/>
          <w:lang w:eastAsia="en-GB"/>
        </w:rPr>
        <w:t>proportion t</w:t>
      </w:r>
      <w:r w:rsidRPr="002B1030">
        <w:rPr>
          <w:rFonts w:ascii="Arial" w:eastAsia="Times New Roman" w:hAnsi="Arial" w:cs="Arial"/>
          <w:lang w:eastAsia="en-GB"/>
        </w:rPr>
        <w:t>o such circumstances, or our joy to the appretiation or mensuration of the evil which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has been removed.</w:t>
      </w:r>
      <w:r>
        <w:rPr>
          <w:rFonts w:ascii="Arial" w:eastAsia="Times New Roman" w:hAnsi="Arial" w:cs="Arial"/>
          <w:lang w:eastAsia="en-GB"/>
        </w:rPr>
        <w:t xml:space="preserve"> </w:t>
      </w:r>
    </w:p>
    <w:p w14:paraId="42812E26" w14:textId="77777777" w:rsidR="00182AAC" w:rsidRDefault="00182AAC" w:rsidP="002B1030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27E0B468" w14:textId="125F9255" w:rsidR="00EE77D7" w:rsidRPr="002B1030" w:rsidRDefault="002B1030" w:rsidP="002B103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en-GB"/>
        </w:rPr>
      </w:pPr>
      <w:r w:rsidRPr="002B1030">
        <w:rPr>
          <w:rFonts w:ascii="Arial" w:eastAsia="Times New Roman" w:hAnsi="Arial" w:cs="Arial"/>
          <w:lang w:eastAsia="en-GB"/>
        </w:rPr>
        <w:t>To value the blessing of the abolition as we ought, or to appretiate the joy and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gratitude which we ought to feel concerning it, we must enter a little into the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circumstances of the trade. Our statement, however, of these needs not be long. A few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pages will do all that is necessary! A glance only into such a subject as this will be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 xml:space="preserve">sufficient to affect the heart—to </w:t>
      </w:r>
      <w:r w:rsidRPr="002B1030">
        <w:rPr>
          <w:rFonts w:ascii="Arial" w:eastAsia="Times New Roman" w:hAnsi="Arial" w:cs="Arial"/>
          <w:lang w:eastAsia="en-GB"/>
        </w:rPr>
        <w:lastRenderedPageBreak/>
        <w:t>arouse our indignation and our pity,—and to teach us</w:t>
      </w:r>
      <w:r>
        <w:rPr>
          <w:rFonts w:ascii="Arial" w:eastAsia="Times New Roman" w:hAnsi="Arial" w:cs="Arial"/>
          <w:lang w:eastAsia="en-GB"/>
        </w:rPr>
        <w:t xml:space="preserve"> </w:t>
      </w:r>
      <w:r w:rsidRPr="002B1030">
        <w:rPr>
          <w:rFonts w:ascii="Arial" w:eastAsia="Times New Roman" w:hAnsi="Arial" w:cs="Arial"/>
          <w:lang w:eastAsia="en-GB"/>
        </w:rPr>
        <w:t>the importance of the victory obtained</w:t>
      </w:r>
      <w:r w:rsidR="00B4503C">
        <w:rPr>
          <w:rFonts w:ascii="Arial" w:eastAsia="Times New Roman" w:hAnsi="Arial" w:cs="Arial"/>
          <w:lang w:eastAsia="en-GB"/>
        </w:rPr>
        <w:t>…</w:t>
      </w:r>
      <w:bookmarkStart w:id="0" w:name="_GoBack"/>
      <w:bookmarkEnd w:id="0"/>
    </w:p>
    <w:sectPr w:rsidR="00EE77D7" w:rsidRPr="002B10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030"/>
    <w:rsid w:val="00054302"/>
    <w:rsid w:val="001616FE"/>
    <w:rsid w:val="00182AAC"/>
    <w:rsid w:val="002B1030"/>
    <w:rsid w:val="0034693C"/>
    <w:rsid w:val="0075501A"/>
    <w:rsid w:val="00B4503C"/>
    <w:rsid w:val="00EE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C5F9C"/>
  <w15:chartTrackingRefBased/>
  <w15:docId w15:val="{BEF09643-C6C3-4317-83BA-87013FCB3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50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50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38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lf-oll.s3.amazonaws.com/titles/1071/Clarkson_0591-01_EBk_v6.0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526</Words>
  <Characters>3003</Characters>
  <Application>Microsoft Office Word</Application>
  <DocSecurity>0</DocSecurity>
  <Lines>25</Lines>
  <Paragraphs>7</Paragraphs>
  <ScaleCrop>false</ScaleCrop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Nathanael Arnott-Davies</dc:creator>
  <cp:keywords/>
  <dc:description/>
  <cp:lastModifiedBy>Nathanael Arnott-Davies</cp:lastModifiedBy>
  <cp:revision>7</cp:revision>
  <dcterms:created xsi:type="dcterms:W3CDTF">2019-08-29T22:48:00Z</dcterms:created>
  <dcterms:modified xsi:type="dcterms:W3CDTF">2019-08-29T22:56:00Z</dcterms:modified>
</cp:coreProperties>
</file>